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8B3AA9">
        <w:rPr>
          <w:sz w:val="28"/>
        </w:rPr>
        <w:t>248</w:t>
      </w:r>
      <w:r>
        <w:rPr>
          <w:sz w:val="28"/>
        </w:rPr>
        <w:t>-2201/202</w:t>
      </w:r>
      <w:r w:rsidR="008B3AA9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C45946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8B3AA9">
      <w:pPr>
        <w:tabs>
          <w:tab w:val="left" w:pos="9498"/>
        </w:tabs>
        <w:ind w:left="-142" w:right="282" w:firstLine="426"/>
        <w:rPr>
          <w:sz w:val="28"/>
        </w:rPr>
      </w:pPr>
      <w:r>
        <w:rPr>
          <w:sz w:val="28"/>
        </w:rPr>
        <w:t xml:space="preserve">06 </w:t>
      </w:r>
      <w:r w:rsidR="008B3AA9">
        <w:rPr>
          <w:sz w:val="28"/>
        </w:rPr>
        <w:t>марта 2025</w:t>
      </w:r>
      <w:r w:rsidR="00FC0FD7">
        <w:rPr>
          <w:sz w:val="28"/>
        </w:rPr>
        <w:t xml:space="preserve"> года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</w:t>
      </w:r>
      <w:r w:rsidR="00FC0FD7">
        <w:rPr>
          <w:sz w:val="28"/>
        </w:rPr>
        <w:t>г.Нягань</w:t>
      </w:r>
      <w:r w:rsidR="00FC0FD7">
        <w:rPr>
          <w:sz w:val="28"/>
        </w:rPr>
        <w:t xml:space="preserve">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 w:rsidRPr="00C45946">
        <w:rPr>
          <w:sz w:val="28"/>
        </w:rPr>
        <w:t xml:space="preserve">рассмотрев дело об административном правонарушении в отношении </w:t>
      </w:r>
      <w:r w:rsidRPr="00C45946">
        <w:rPr>
          <w:sz w:val="28"/>
        </w:rPr>
        <w:t>Анварова</w:t>
      </w:r>
      <w:r w:rsidRPr="00C45946">
        <w:rPr>
          <w:sz w:val="28"/>
        </w:rPr>
        <w:t xml:space="preserve"> Дмитрия Юрьевича, * года рождения, уроженца *, гражданина Российской Федерации, паспорт *, работающего *, зарегистрированного и проживающего по адресу: ХМАО - Югра, *,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B3AA9">
        <w:rPr>
          <w:spacing w:val="-2"/>
          <w:sz w:val="28"/>
        </w:rPr>
        <w:t>октября</w:t>
      </w:r>
      <w:r w:rsidR="00B85925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07486C">
        <w:rPr>
          <w:spacing w:val="-2"/>
          <w:sz w:val="28"/>
        </w:rPr>
        <w:t>Анваров</w:t>
      </w:r>
      <w:r w:rsidR="0007486C">
        <w:rPr>
          <w:spacing w:val="-2"/>
          <w:sz w:val="28"/>
        </w:rPr>
        <w:t xml:space="preserve"> Д.Ю</w:t>
      </w:r>
      <w:r w:rsidRPr="003A3A0B" w:rsidR="003A3A0B">
        <w:rPr>
          <w:spacing w:val="-2"/>
          <w:sz w:val="28"/>
        </w:rPr>
        <w:t xml:space="preserve">., являясь </w:t>
      </w:r>
      <w:r w:rsidR="00C45946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="00C45946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</w:t>
      </w:r>
      <w:r w:rsidR="008B3AA9">
        <w:rPr>
          <w:sz w:val="28"/>
          <w:szCs w:val="28"/>
        </w:rPr>
        <w:t>налоговую декларацию по налогу на добавленную стоимость (далее – декларация по НДС) за 3 квартал 2024 года</w:t>
      </w:r>
      <w:r>
        <w:rPr>
          <w:sz w:val="28"/>
        </w:rPr>
        <w:t xml:space="preserve">. </w:t>
      </w:r>
    </w:p>
    <w:p w:rsidR="00E5391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7486C">
        <w:rPr>
          <w:spacing w:val="-2"/>
          <w:sz w:val="28"/>
        </w:rPr>
        <w:t>Анваров</w:t>
      </w:r>
      <w:r w:rsidR="0007486C">
        <w:rPr>
          <w:spacing w:val="-2"/>
          <w:sz w:val="28"/>
        </w:rPr>
        <w:t xml:space="preserve"> Д.Ю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7486C">
        <w:rPr>
          <w:spacing w:val="-2"/>
          <w:sz w:val="28"/>
        </w:rPr>
        <w:t>Анварова</w:t>
      </w:r>
      <w:r w:rsidR="0007486C">
        <w:rPr>
          <w:spacing w:val="-2"/>
          <w:sz w:val="28"/>
        </w:rPr>
        <w:t xml:space="preserve"> Д.Ю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07486C">
        <w:rPr>
          <w:sz w:val="28"/>
        </w:rPr>
        <w:t>Анварова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 xml:space="preserve">Согласно статьи 163 Налогового кодекса Российской Федерации налоговый период по налогу на добавленную стоимость (в том числе для </w:t>
      </w:r>
      <w:r>
        <w:rPr>
          <w:sz w:val="28"/>
        </w:rPr>
        <w:t>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8B3AA9">
        <w:rPr>
          <w:color w:val="FF0000"/>
          <w:sz w:val="28"/>
        </w:rPr>
        <w:t>3 квартал</w:t>
      </w:r>
      <w:r w:rsidR="00B85925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C45946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8B3AA9">
        <w:rPr>
          <w:color w:val="FF0000"/>
          <w:sz w:val="28"/>
        </w:rPr>
        <w:t>октября</w:t>
      </w:r>
      <w:r w:rsidR="00B85925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8B3AA9">
        <w:rPr>
          <w:sz w:val="28"/>
        </w:rPr>
        <w:t>3 квартал</w:t>
      </w:r>
      <w:r w:rsidR="00B85925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C45946">
        <w:rPr>
          <w:sz w:val="28"/>
        </w:rPr>
        <w:t>*</w:t>
      </w:r>
      <w:r>
        <w:rPr>
          <w:sz w:val="28"/>
        </w:rPr>
        <w:t xml:space="preserve"> является </w:t>
      </w:r>
      <w:r w:rsidR="0007486C">
        <w:rPr>
          <w:sz w:val="28"/>
        </w:rPr>
        <w:t>Анваров</w:t>
      </w:r>
      <w:r w:rsidR="0007486C">
        <w:rPr>
          <w:sz w:val="28"/>
        </w:rPr>
        <w:t xml:space="preserve"> Д.Ю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07486C">
        <w:rPr>
          <w:sz w:val="28"/>
        </w:rPr>
        <w:t>Анваров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7486C">
        <w:rPr>
          <w:sz w:val="28"/>
        </w:rPr>
        <w:t>Анваров</w:t>
      </w:r>
      <w:r w:rsidR="0007486C">
        <w:rPr>
          <w:sz w:val="28"/>
        </w:rPr>
        <w:t xml:space="preserve">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8B3AA9">
        <w:rPr>
          <w:color w:val="FF0000"/>
          <w:sz w:val="28"/>
        </w:rPr>
        <w:t>3 квартал</w:t>
      </w:r>
      <w:r w:rsidR="00B85925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7486C">
        <w:rPr>
          <w:sz w:val="28"/>
        </w:rPr>
        <w:t>Анварова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C45946">
        <w:rPr>
          <w:sz w:val="28"/>
        </w:rPr>
        <w:t>*</w:t>
      </w:r>
      <w:r w:rsidR="008B3AA9">
        <w:rPr>
          <w:sz w:val="28"/>
        </w:rPr>
        <w:t xml:space="preserve"> от </w:t>
      </w:r>
      <w:r w:rsidR="0072091B">
        <w:rPr>
          <w:sz w:val="28"/>
        </w:rPr>
        <w:t xml:space="preserve">                          </w:t>
      </w:r>
      <w:r w:rsidR="008B3AA9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07486C">
        <w:rPr>
          <w:spacing w:val="-1"/>
          <w:sz w:val="28"/>
        </w:rPr>
        <w:t>Анварову</w:t>
      </w:r>
      <w:r w:rsidR="0007486C">
        <w:rPr>
          <w:spacing w:val="-1"/>
          <w:sz w:val="28"/>
        </w:rPr>
        <w:t xml:space="preserve"> Д.Ю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45946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8B3AA9">
        <w:rPr>
          <w:sz w:val="28"/>
        </w:rPr>
        <w:t>3 квартал</w:t>
      </w:r>
      <w:r w:rsidR="00B85925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7486C">
        <w:rPr>
          <w:sz w:val="28"/>
        </w:rPr>
        <w:t>Анварова</w:t>
      </w:r>
      <w:r w:rsidR="0007486C">
        <w:rPr>
          <w:sz w:val="28"/>
        </w:rPr>
        <w:t xml:space="preserve"> Д.Ю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7486C">
        <w:rPr>
          <w:sz w:val="28"/>
        </w:rPr>
        <w:t>Анварову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07486C" w:rsidR="0007486C">
        <w:rPr>
          <w:sz w:val="28"/>
        </w:rPr>
        <w:t>Анварова</w:t>
      </w:r>
      <w:r w:rsidRPr="0007486C" w:rsidR="0007486C">
        <w:rPr>
          <w:sz w:val="28"/>
        </w:rPr>
        <w:t xml:space="preserve"> Дмитрия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</w:t>
      </w:r>
      <w:r>
        <w:rPr>
          <w:sz w:val="28"/>
        </w:rPr>
        <w:t xml:space="preserve">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72091B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C45946">
      <w:rPr>
        <w:rStyle w:val="103"/>
        <w:noProof/>
      </w:rPr>
      <w:t>4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5238"/>
    <w:rsid w:val="001E3A2B"/>
    <w:rsid w:val="001E3F5C"/>
    <w:rsid w:val="0023079C"/>
    <w:rsid w:val="003872A0"/>
    <w:rsid w:val="00395F06"/>
    <w:rsid w:val="003A3A0B"/>
    <w:rsid w:val="00437DCF"/>
    <w:rsid w:val="00486502"/>
    <w:rsid w:val="005008B0"/>
    <w:rsid w:val="0072091B"/>
    <w:rsid w:val="007A2447"/>
    <w:rsid w:val="007F60BB"/>
    <w:rsid w:val="008B3AA9"/>
    <w:rsid w:val="00A618F3"/>
    <w:rsid w:val="00B83044"/>
    <w:rsid w:val="00B85925"/>
    <w:rsid w:val="00C04F97"/>
    <w:rsid w:val="00C45946"/>
    <w:rsid w:val="00C80966"/>
    <w:rsid w:val="00E53918"/>
    <w:rsid w:val="00EC642F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